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612" w:type="dxa"/>
        <w:tblLayout w:type="fixed"/>
        <w:tblLook w:val="04A0" w:firstRow="1" w:lastRow="0" w:firstColumn="1" w:lastColumn="0" w:noHBand="0" w:noVBand="1"/>
      </w:tblPr>
      <w:tblGrid>
        <w:gridCol w:w="2970"/>
        <w:gridCol w:w="540"/>
        <w:gridCol w:w="5755"/>
        <w:gridCol w:w="5315"/>
      </w:tblGrid>
      <w:tr w:rsidR="00FD6EA3" w14:paraId="654D44E1" w14:textId="77777777" w:rsidTr="00280060">
        <w:trPr>
          <w:trHeight w:val="576"/>
        </w:trPr>
        <w:tc>
          <w:tcPr>
            <w:tcW w:w="3510" w:type="dxa"/>
            <w:gridSpan w:val="2"/>
            <w:vMerge w:val="restart"/>
          </w:tcPr>
          <w:p w14:paraId="15CC273B" w14:textId="77777777" w:rsidR="00FD6EA3" w:rsidRDefault="00FD6EA3">
            <w:pPr>
              <w:rPr>
                <w:rFonts w:ascii="Comic Sans MS" w:hAnsi="Comic Sans MS"/>
                <w:sz w:val="18"/>
                <w:szCs w:val="18"/>
              </w:rPr>
            </w:pPr>
            <w:r>
              <w:rPr>
                <w:rFonts w:ascii="Comic Sans MS" w:hAnsi="Comic Sans MS"/>
                <w:sz w:val="18"/>
                <w:szCs w:val="18"/>
              </w:rPr>
              <w:t xml:space="preserve">Student </w:t>
            </w:r>
            <w:r w:rsidRPr="00FC24EE">
              <w:rPr>
                <w:rFonts w:ascii="Comic Sans MS" w:hAnsi="Comic Sans MS"/>
                <w:sz w:val="18"/>
                <w:szCs w:val="18"/>
              </w:rPr>
              <w:t>Name:</w:t>
            </w:r>
            <w:r w:rsidR="008777A3">
              <w:rPr>
                <w:rFonts w:ascii="Comic Sans MS" w:hAnsi="Comic Sans MS"/>
                <w:sz w:val="18"/>
                <w:szCs w:val="18"/>
              </w:rPr>
              <w:t xml:space="preserve">  </w:t>
            </w:r>
          </w:p>
          <w:p w14:paraId="5409CC3D" w14:textId="77777777" w:rsidR="00FD6EA3" w:rsidRPr="00FC24EE" w:rsidRDefault="00D05096">
            <w:pPr>
              <w:rPr>
                <w:rFonts w:ascii="Comic Sans MS" w:hAnsi="Comic Sans MS"/>
                <w:sz w:val="18"/>
                <w:szCs w:val="18"/>
              </w:rPr>
            </w:pPr>
            <w:r>
              <w:rPr>
                <w:rFonts w:ascii="Comic Sans MS" w:hAnsi="Comic Sans MS"/>
                <w:sz w:val="18"/>
                <w:szCs w:val="18"/>
              </w:rPr>
              <w:t>Lily (last removed by Nelson 12/11/13)</w:t>
            </w:r>
            <w:bookmarkStart w:id="0" w:name="_GoBack"/>
            <w:bookmarkEnd w:id="0"/>
          </w:p>
        </w:tc>
        <w:tc>
          <w:tcPr>
            <w:tcW w:w="5755" w:type="dxa"/>
          </w:tcPr>
          <w:p w14:paraId="16ED16C8" w14:textId="77777777" w:rsidR="00FD6EA3" w:rsidRPr="00FC24EE" w:rsidRDefault="00FD6EA3">
            <w:pPr>
              <w:rPr>
                <w:rFonts w:ascii="Comic Sans MS" w:hAnsi="Comic Sans MS"/>
                <w:sz w:val="18"/>
                <w:szCs w:val="18"/>
              </w:rPr>
            </w:pPr>
            <w:r w:rsidRPr="00FC24EE">
              <w:rPr>
                <w:rFonts w:ascii="Comic Sans MS" w:hAnsi="Comic Sans MS"/>
                <w:sz w:val="18"/>
                <w:szCs w:val="18"/>
              </w:rPr>
              <w:t>Title of Reading:</w:t>
            </w:r>
            <w:r>
              <w:rPr>
                <w:rFonts w:ascii="Comic Sans MS" w:hAnsi="Comic Sans MS"/>
                <w:sz w:val="18"/>
                <w:szCs w:val="18"/>
              </w:rPr>
              <w:t xml:space="preserve"> The Tell-Tale Heart</w:t>
            </w:r>
          </w:p>
        </w:tc>
        <w:tc>
          <w:tcPr>
            <w:tcW w:w="5315" w:type="dxa"/>
            <w:vMerge w:val="restart"/>
          </w:tcPr>
          <w:p w14:paraId="208FA93C" w14:textId="77777777" w:rsidR="00FD6EA3" w:rsidRDefault="00FD6EA3">
            <w:pPr>
              <w:rPr>
                <w:rFonts w:ascii="Comic Sans MS" w:hAnsi="Comic Sans MS"/>
                <w:sz w:val="18"/>
                <w:szCs w:val="18"/>
              </w:rPr>
            </w:pPr>
            <w:r w:rsidRPr="00FC24EE">
              <w:rPr>
                <w:rFonts w:ascii="Comic Sans MS" w:hAnsi="Comic Sans MS"/>
                <w:sz w:val="18"/>
                <w:szCs w:val="18"/>
              </w:rPr>
              <w:t>Genre/Source Type:</w:t>
            </w:r>
            <w:r>
              <w:rPr>
                <w:rFonts w:ascii="Comic Sans MS" w:hAnsi="Comic Sans MS"/>
                <w:sz w:val="18"/>
                <w:szCs w:val="18"/>
              </w:rPr>
              <w:t xml:space="preserve"> </w:t>
            </w:r>
            <w:r w:rsidR="008777A3">
              <w:rPr>
                <w:rFonts w:ascii="Comic Sans MS" w:hAnsi="Comic Sans MS"/>
                <w:sz w:val="18"/>
                <w:szCs w:val="18"/>
              </w:rPr>
              <w:t>short story/horror/mystery</w:t>
            </w:r>
            <w:r w:rsidR="00FC0337">
              <w:rPr>
                <w:rFonts w:ascii="Comic Sans MS" w:hAnsi="Comic Sans MS"/>
                <w:sz w:val="18"/>
                <w:szCs w:val="18"/>
              </w:rPr>
              <w:t>/psycho</w:t>
            </w:r>
          </w:p>
          <w:p w14:paraId="425C2D93" w14:textId="77777777" w:rsidR="00FD6EA3" w:rsidRPr="00FC24EE" w:rsidRDefault="00FD6EA3">
            <w:pPr>
              <w:rPr>
                <w:rFonts w:ascii="Comic Sans MS" w:hAnsi="Comic Sans MS"/>
                <w:sz w:val="18"/>
                <w:szCs w:val="18"/>
              </w:rPr>
            </w:pPr>
          </w:p>
        </w:tc>
      </w:tr>
      <w:tr w:rsidR="00FD6EA3" w14:paraId="4AC743B6" w14:textId="77777777" w:rsidTr="00280060">
        <w:trPr>
          <w:trHeight w:val="576"/>
        </w:trPr>
        <w:tc>
          <w:tcPr>
            <w:tcW w:w="3510" w:type="dxa"/>
            <w:gridSpan w:val="2"/>
            <w:vMerge/>
          </w:tcPr>
          <w:p w14:paraId="60585BD4" w14:textId="77777777" w:rsidR="00FD6EA3" w:rsidRPr="00FC24EE" w:rsidRDefault="00FD6EA3" w:rsidP="00FD6EA3">
            <w:pPr>
              <w:rPr>
                <w:rFonts w:ascii="Comic Sans MS" w:hAnsi="Comic Sans MS"/>
                <w:sz w:val="18"/>
                <w:szCs w:val="18"/>
              </w:rPr>
            </w:pPr>
          </w:p>
        </w:tc>
        <w:tc>
          <w:tcPr>
            <w:tcW w:w="5755" w:type="dxa"/>
          </w:tcPr>
          <w:p w14:paraId="38C7CA07" w14:textId="77777777" w:rsidR="00FD6EA3" w:rsidRPr="00FC24EE" w:rsidRDefault="00FD6EA3">
            <w:pPr>
              <w:rPr>
                <w:rFonts w:ascii="Comic Sans MS" w:hAnsi="Comic Sans MS"/>
                <w:sz w:val="18"/>
                <w:szCs w:val="18"/>
              </w:rPr>
            </w:pPr>
            <w:r w:rsidRPr="00FC24EE">
              <w:rPr>
                <w:rFonts w:ascii="Comic Sans MS" w:hAnsi="Comic Sans MS"/>
                <w:sz w:val="18"/>
                <w:szCs w:val="18"/>
              </w:rPr>
              <w:t>Author:</w:t>
            </w:r>
            <w:r>
              <w:rPr>
                <w:rFonts w:ascii="Comic Sans MS" w:hAnsi="Comic Sans MS"/>
                <w:sz w:val="18"/>
                <w:szCs w:val="18"/>
              </w:rPr>
              <w:t xml:space="preserve"> Edgar Allan Poe</w:t>
            </w:r>
          </w:p>
        </w:tc>
        <w:tc>
          <w:tcPr>
            <w:tcW w:w="5315" w:type="dxa"/>
            <w:vMerge/>
          </w:tcPr>
          <w:p w14:paraId="639E4B9A" w14:textId="77777777" w:rsidR="00FD6EA3" w:rsidRPr="00FC24EE" w:rsidRDefault="00FD6EA3">
            <w:pPr>
              <w:rPr>
                <w:rFonts w:ascii="Comic Sans MS" w:hAnsi="Comic Sans MS"/>
                <w:sz w:val="18"/>
                <w:szCs w:val="18"/>
              </w:rPr>
            </w:pPr>
          </w:p>
        </w:tc>
      </w:tr>
      <w:tr w:rsidR="00FD6EA3" w14:paraId="3F68AE3C" w14:textId="77777777" w:rsidTr="00280060">
        <w:trPr>
          <w:trHeight w:val="144"/>
        </w:trPr>
        <w:tc>
          <w:tcPr>
            <w:tcW w:w="14580" w:type="dxa"/>
            <w:gridSpan w:val="4"/>
            <w:shd w:val="clear" w:color="auto" w:fill="D9D9D9" w:themeFill="background1" w:themeFillShade="D9"/>
            <w:vAlign w:val="center"/>
          </w:tcPr>
          <w:p w14:paraId="597D851E" w14:textId="77777777" w:rsidR="00FD6EA3" w:rsidRPr="00FD6EA3" w:rsidRDefault="00FD6EA3" w:rsidP="00FD6EA3">
            <w:pPr>
              <w:jc w:val="center"/>
              <w:rPr>
                <w:rFonts w:ascii="Comic Sans MS" w:hAnsi="Comic Sans MS"/>
                <w:b/>
                <w:sz w:val="18"/>
                <w:szCs w:val="18"/>
              </w:rPr>
            </w:pPr>
            <w:r w:rsidRPr="00FD6EA3">
              <w:rPr>
                <w:rFonts w:ascii="Comic Sans MS" w:hAnsi="Comic Sans MS"/>
                <w:b/>
                <w:sz w:val="18"/>
                <w:szCs w:val="18"/>
              </w:rPr>
              <w:t>BEFORE and DURING READING</w:t>
            </w:r>
          </w:p>
        </w:tc>
      </w:tr>
      <w:tr w:rsidR="00FC24EE" w14:paraId="607E0075" w14:textId="77777777" w:rsidTr="00280060">
        <w:trPr>
          <w:trHeight w:val="720"/>
        </w:trPr>
        <w:tc>
          <w:tcPr>
            <w:tcW w:w="2970" w:type="dxa"/>
          </w:tcPr>
          <w:p w14:paraId="2DF10193" w14:textId="77777777" w:rsidR="00F845BA" w:rsidRPr="00FC24EE" w:rsidRDefault="00F845BA">
            <w:pPr>
              <w:rPr>
                <w:rFonts w:ascii="Comic Sans MS" w:hAnsi="Comic Sans MS"/>
                <w:sz w:val="18"/>
                <w:szCs w:val="18"/>
              </w:rPr>
            </w:pPr>
            <w:r w:rsidRPr="00FC24EE">
              <w:rPr>
                <w:rFonts w:ascii="Comic Sans MS" w:hAnsi="Comic Sans MS"/>
                <w:sz w:val="18"/>
                <w:szCs w:val="18"/>
              </w:rPr>
              <w:t>Before Reading Prediction:</w:t>
            </w:r>
          </w:p>
        </w:tc>
        <w:tc>
          <w:tcPr>
            <w:tcW w:w="11610" w:type="dxa"/>
            <w:gridSpan w:val="3"/>
          </w:tcPr>
          <w:p w14:paraId="11D62CB6" w14:textId="77777777" w:rsidR="00F845BA" w:rsidRPr="00FC24EE" w:rsidRDefault="008777A3" w:rsidP="00FC0337">
            <w:pPr>
              <w:rPr>
                <w:rFonts w:ascii="Comic Sans MS" w:hAnsi="Comic Sans MS"/>
                <w:sz w:val="18"/>
                <w:szCs w:val="18"/>
              </w:rPr>
            </w:pPr>
            <w:r>
              <w:rPr>
                <w:rFonts w:ascii="Comic Sans MS" w:hAnsi="Comic Sans MS"/>
                <w:sz w:val="18"/>
                <w:szCs w:val="18"/>
              </w:rPr>
              <w:t>A man/woman kills the person they love</w:t>
            </w:r>
            <w:r w:rsidR="00F67BA0">
              <w:rPr>
                <w:rFonts w:ascii="Comic Sans MS" w:hAnsi="Comic Sans MS"/>
                <w:sz w:val="18"/>
                <w:szCs w:val="18"/>
              </w:rPr>
              <w:t xml:space="preserve"> </w:t>
            </w:r>
          </w:p>
        </w:tc>
      </w:tr>
      <w:tr w:rsidR="00FC24EE" w14:paraId="0B0334F9" w14:textId="77777777" w:rsidTr="00280060">
        <w:trPr>
          <w:trHeight w:val="720"/>
        </w:trPr>
        <w:tc>
          <w:tcPr>
            <w:tcW w:w="2970" w:type="dxa"/>
          </w:tcPr>
          <w:p w14:paraId="5CE46723" w14:textId="77777777" w:rsidR="00FC24EE" w:rsidRPr="00FC24EE" w:rsidRDefault="00FC24EE">
            <w:pPr>
              <w:rPr>
                <w:rFonts w:ascii="Comic Sans MS" w:hAnsi="Comic Sans MS"/>
                <w:sz w:val="18"/>
                <w:szCs w:val="18"/>
              </w:rPr>
            </w:pPr>
            <w:r>
              <w:rPr>
                <w:rFonts w:ascii="Comic Sans MS" w:hAnsi="Comic Sans MS"/>
                <w:sz w:val="18"/>
                <w:szCs w:val="18"/>
              </w:rPr>
              <w:t>1</w:t>
            </w:r>
            <w:r w:rsidRPr="00FC24EE">
              <w:rPr>
                <w:rFonts w:ascii="Comic Sans MS" w:hAnsi="Comic Sans MS"/>
                <w:sz w:val="18"/>
                <w:szCs w:val="18"/>
                <w:vertAlign w:val="superscript"/>
              </w:rPr>
              <w:t>st</w:t>
            </w:r>
            <w:r>
              <w:rPr>
                <w:rFonts w:ascii="Comic Sans MS" w:hAnsi="Comic Sans MS"/>
                <w:sz w:val="18"/>
                <w:szCs w:val="18"/>
              </w:rPr>
              <w:t xml:space="preserve"> </w:t>
            </w:r>
            <w:r w:rsidRPr="00FC24EE">
              <w:rPr>
                <w:rFonts w:ascii="Comic Sans MS" w:hAnsi="Comic Sans MS"/>
                <w:sz w:val="18"/>
                <w:szCs w:val="18"/>
              </w:rPr>
              <w:t>During Reading Prediction:</w:t>
            </w:r>
          </w:p>
        </w:tc>
        <w:tc>
          <w:tcPr>
            <w:tcW w:w="11610" w:type="dxa"/>
            <w:gridSpan w:val="3"/>
          </w:tcPr>
          <w:p w14:paraId="4155935D" w14:textId="77777777" w:rsidR="00FC24EE" w:rsidRPr="00FC24EE" w:rsidRDefault="00260858">
            <w:pPr>
              <w:rPr>
                <w:rFonts w:ascii="Comic Sans MS" w:hAnsi="Comic Sans MS"/>
                <w:sz w:val="18"/>
                <w:szCs w:val="18"/>
              </w:rPr>
            </w:pPr>
            <w:r>
              <w:rPr>
                <w:rFonts w:ascii="Comic Sans MS" w:hAnsi="Comic Sans MS"/>
                <w:sz w:val="18"/>
                <w:szCs w:val="18"/>
              </w:rPr>
              <w:t>He will continue to go in every night and look at the old man and continue to tell how and why he murdered the old man</w:t>
            </w:r>
          </w:p>
        </w:tc>
      </w:tr>
      <w:tr w:rsidR="005F7880" w14:paraId="2EC1B826" w14:textId="77777777" w:rsidTr="00280060">
        <w:trPr>
          <w:trHeight w:val="720"/>
        </w:trPr>
        <w:tc>
          <w:tcPr>
            <w:tcW w:w="2970" w:type="dxa"/>
          </w:tcPr>
          <w:p w14:paraId="1513F44D" w14:textId="77777777" w:rsidR="005F7880" w:rsidRDefault="005F7880">
            <w:pPr>
              <w:rPr>
                <w:rFonts w:ascii="Comic Sans MS" w:hAnsi="Comic Sans MS"/>
                <w:sz w:val="18"/>
                <w:szCs w:val="18"/>
              </w:rPr>
            </w:pPr>
            <w:r>
              <w:rPr>
                <w:rFonts w:ascii="Comic Sans MS" w:hAnsi="Comic Sans MS"/>
                <w:sz w:val="18"/>
                <w:szCs w:val="18"/>
              </w:rPr>
              <w:t>1</w:t>
            </w:r>
            <w:r w:rsidRPr="005F7880">
              <w:rPr>
                <w:rFonts w:ascii="Comic Sans MS" w:hAnsi="Comic Sans MS"/>
                <w:sz w:val="18"/>
                <w:szCs w:val="18"/>
                <w:vertAlign w:val="superscript"/>
              </w:rPr>
              <w:t>st</w:t>
            </w:r>
            <w:r>
              <w:rPr>
                <w:rFonts w:ascii="Comic Sans MS" w:hAnsi="Comic Sans MS"/>
                <w:sz w:val="18"/>
                <w:szCs w:val="18"/>
              </w:rPr>
              <w:t xml:space="preserve"> Example of Imagery:</w:t>
            </w:r>
          </w:p>
        </w:tc>
        <w:tc>
          <w:tcPr>
            <w:tcW w:w="11610" w:type="dxa"/>
            <w:gridSpan w:val="3"/>
          </w:tcPr>
          <w:p w14:paraId="398FD828" w14:textId="77777777" w:rsidR="005F7880" w:rsidRDefault="005F7880">
            <w:pPr>
              <w:rPr>
                <w:rFonts w:ascii="Comic Sans MS" w:hAnsi="Comic Sans MS"/>
                <w:sz w:val="18"/>
                <w:szCs w:val="18"/>
              </w:rPr>
            </w:pPr>
            <w:r>
              <w:rPr>
                <w:rFonts w:ascii="Comic Sans MS" w:hAnsi="Comic Sans MS"/>
                <w:sz w:val="18"/>
                <w:szCs w:val="18"/>
              </w:rPr>
              <w:t>Paragraph #:</w:t>
            </w:r>
            <w:r w:rsidR="00260858">
              <w:rPr>
                <w:rFonts w:ascii="Comic Sans MS" w:hAnsi="Comic Sans MS"/>
                <w:sz w:val="18"/>
                <w:szCs w:val="18"/>
              </w:rPr>
              <w:t xml:space="preserve"> 2</w:t>
            </w:r>
          </w:p>
          <w:p w14:paraId="5E645A7C" w14:textId="77777777" w:rsidR="005F7880" w:rsidRDefault="005F7880">
            <w:pPr>
              <w:rPr>
                <w:rFonts w:ascii="Comic Sans MS" w:hAnsi="Comic Sans MS"/>
                <w:sz w:val="18"/>
                <w:szCs w:val="18"/>
              </w:rPr>
            </w:pPr>
            <w:r>
              <w:rPr>
                <w:rFonts w:ascii="Comic Sans MS" w:hAnsi="Comic Sans MS"/>
                <w:sz w:val="18"/>
                <w:szCs w:val="18"/>
              </w:rPr>
              <w:t>First few words of sentence:</w:t>
            </w:r>
            <w:r w:rsidR="008E5B02">
              <w:rPr>
                <w:rFonts w:ascii="Comic Sans MS" w:hAnsi="Comic Sans MS"/>
                <w:sz w:val="18"/>
                <w:szCs w:val="18"/>
              </w:rPr>
              <w:t xml:space="preserve"> “</w:t>
            </w:r>
            <w:r w:rsidR="00260858">
              <w:rPr>
                <w:rFonts w:ascii="Comic Sans MS" w:hAnsi="Comic Sans MS"/>
                <w:sz w:val="18"/>
                <w:szCs w:val="18"/>
              </w:rPr>
              <w:t>Whenever it fell upon me ...”</w:t>
            </w:r>
          </w:p>
          <w:p w14:paraId="4AF02CB9" w14:textId="77777777" w:rsidR="001841C2" w:rsidRDefault="001841C2">
            <w:pPr>
              <w:rPr>
                <w:rFonts w:ascii="Comic Sans MS" w:hAnsi="Comic Sans MS"/>
                <w:sz w:val="18"/>
                <w:szCs w:val="18"/>
              </w:rPr>
            </w:pPr>
            <w:r>
              <w:rPr>
                <w:rFonts w:ascii="Comic Sans MS" w:hAnsi="Comic Sans MS"/>
                <w:sz w:val="18"/>
                <w:szCs w:val="18"/>
              </w:rPr>
              <w:t>Sense:</w:t>
            </w:r>
            <w:r w:rsidR="00260858">
              <w:rPr>
                <w:rFonts w:ascii="Comic Sans MS" w:hAnsi="Comic Sans MS"/>
                <w:sz w:val="18"/>
                <w:szCs w:val="18"/>
              </w:rPr>
              <w:t xml:space="preserve"> feel</w:t>
            </w:r>
          </w:p>
          <w:p w14:paraId="7AF0A1B3" w14:textId="77777777" w:rsidR="00064CF0" w:rsidRDefault="001841C2" w:rsidP="00064CF0">
            <w:pPr>
              <w:rPr>
                <w:rFonts w:ascii="Comic Sans MS" w:hAnsi="Comic Sans MS"/>
                <w:sz w:val="18"/>
                <w:szCs w:val="18"/>
              </w:rPr>
            </w:pPr>
            <w:r>
              <w:rPr>
                <w:rFonts w:ascii="Comic Sans MS" w:hAnsi="Comic Sans MS"/>
                <w:sz w:val="18"/>
                <w:szCs w:val="18"/>
              </w:rPr>
              <w:t>Literary Device:</w:t>
            </w:r>
            <w:r w:rsidR="00064CF0">
              <w:rPr>
                <w:rFonts w:ascii="Comic Sans MS" w:hAnsi="Comic Sans MS"/>
                <w:sz w:val="18"/>
                <w:szCs w:val="18"/>
              </w:rPr>
              <w:t xml:space="preserve"> </w:t>
            </w:r>
            <w:r w:rsidR="00260858">
              <w:rPr>
                <w:rFonts w:ascii="Comic Sans MS" w:hAnsi="Comic Sans MS"/>
                <w:sz w:val="18"/>
                <w:szCs w:val="18"/>
              </w:rPr>
              <w:t>hyperbole</w:t>
            </w:r>
          </w:p>
          <w:p w14:paraId="7C7850D3" w14:textId="77777777" w:rsidR="001841C2" w:rsidRPr="00FC24EE" w:rsidRDefault="00064CF0" w:rsidP="00064CF0">
            <w:pPr>
              <w:rPr>
                <w:rFonts w:ascii="Comic Sans MS" w:hAnsi="Comic Sans MS"/>
                <w:sz w:val="18"/>
                <w:szCs w:val="18"/>
              </w:rPr>
            </w:pPr>
            <w:r>
              <w:rPr>
                <w:rFonts w:ascii="Comic Sans MS" w:hAnsi="Comic Sans MS"/>
                <w:sz w:val="18"/>
                <w:szCs w:val="18"/>
              </w:rPr>
              <w:t xml:space="preserve">Simile/metaphor/personification/hyperbole/onomatopoeia   </w:t>
            </w:r>
          </w:p>
        </w:tc>
      </w:tr>
      <w:tr w:rsidR="00FC24EE" w14:paraId="7A4F00E8" w14:textId="77777777" w:rsidTr="00280060">
        <w:trPr>
          <w:trHeight w:val="720"/>
        </w:trPr>
        <w:tc>
          <w:tcPr>
            <w:tcW w:w="2970" w:type="dxa"/>
          </w:tcPr>
          <w:p w14:paraId="58C24945" w14:textId="77777777" w:rsidR="00FC24EE" w:rsidRPr="00FC24EE" w:rsidRDefault="00FC24EE">
            <w:pPr>
              <w:rPr>
                <w:rFonts w:ascii="Comic Sans MS" w:hAnsi="Comic Sans MS"/>
                <w:sz w:val="18"/>
                <w:szCs w:val="18"/>
              </w:rPr>
            </w:pPr>
            <w:r>
              <w:rPr>
                <w:rFonts w:ascii="Comic Sans MS" w:hAnsi="Comic Sans MS"/>
                <w:sz w:val="18"/>
                <w:szCs w:val="18"/>
              </w:rPr>
              <w:t>2</w:t>
            </w:r>
            <w:r w:rsidRPr="00FC24EE">
              <w:rPr>
                <w:rFonts w:ascii="Comic Sans MS" w:hAnsi="Comic Sans MS"/>
                <w:sz w:val="18"/>
                <w:szCs w:val="18"/>
                <w:vertAlign w:val="superscript"/>
              </w:rPr>
              <w:t>nd</w:t>
            </w:r>
            <w:r>
              <w:rPr>
                <w:rFonts w:ascii="Comic Sans MS" w:hAnsi="Comic Sans MS"/>
                <w:sz w:val="18"/>
                <w:szCs w:val="18"/>
              </w:rPr>
              <w:t xml:space="preserve"> During Reading Predication</w:t>
            </w:r>
            <w:r w:rsidR="00FD6EA3">
              <w:rPr>
                <w:rFonts w:ascii="Comic Sans MS" w:hAnsi="Comic Sans MS"/>
                <w:sz w:val="18"/>
                <w:szCs w:val="18"/>
              </w:rPr>
              <w:t>:</w:t>
            </w:r>
          </w:p>
        </w:tc>
        <w:tc>
          <w:tcPr>
            <w:tcW w:w="11610" w:type="dxa"/>
            <w:gridSpan w:val="3"/>
          </w:tcPr>
          <w:p w14:paraId="3081B023" w14:textId="77777777" w:rsidR="00FC24EE" w:rsidRPr="00FC24EE" w:rsidRDefault="003F323B">
            <w:pPr>
              <w:rPr>
                <w:rFonts w:ascii="Comic Sans MS" w:hAnsi="Comic Sans MS"/>
                <w:sz w:val="18"/>
                <w:szCs w:val="18"/>
              </w:rPr>
            </w:pPr>
            <w:r>
              <w:rPr>
                <w:rFonts w:ascii="Comic Sans MS" w:hAnsi="Comic Sans MS"/>
                <w:sz w:val="18"/>
                <w:szCs w:val="18"/>
              </w:rPr>
              <w:t>I think the old man will get out of bed and come towards the light causing the narrator to tremble in fear</w:t>
            </w:r>
          </w:p>
        </w:tc>
      </w:tr>
      <w:tr w:rsidR="005F7880" w14:paraId="408C8224" w14:textId="77777777" w:rsidTr="00280060">
        <w:trPr>
          <w:trHeight w:val="720"/>
        </w:trPr>
        <w:tc>
          <w:tcPr>
            <w:tcW w:w="2970" w:type="dxa"/>
          </w:tcPr>
          <w:p w14:paraId="43E2CE73" w14:textId="77777777" w:rsidR="005F7880" w:rsidRDefault="005F7880" w:rsidP="005F7880">
            <w:pPr>
              <w:rPr>
                <w:rFonts w:ascii="Comic Sans MS" w:hAnsi="Comic Sans MS"/>
                <w:sz w:val="18"/>
                <w:szCs w:val="18"/>
              </w:rPr>
            </w:pPr>
            <w:r>
              <w:rPr>
                <w:rFonts w:ascii="Comic Sans MS" w:hAnsi="Comic Sans MS"/>
                <w:sz w:val="18"/>
                <w:szCs w:val="18"/>
              </w:rPr>
              <w:t>2</w:t>
            </w:r>
            <w:r w:rsidRPr="005F7880">
              <w:rPr>
                <w:rFonts w:ascii="Comic Sans MS" w:hAnsi="Comic Sans MS"/>
                <w:sz w:val="18"/>
                <w:szCs w:val="18"/>
                <w:vertAlign w:val="superscript"/>
              </w:rPr>
              <w:t>nd</w:t>
            </w:r>
            <w:r>
              <w:rPr>
                <w:rFonts w:ascii="Comic Sans MS" w:hAnsi="Comic Sans MS"/>
                <w:sz w:val="18"/>
                <w:szCs w:val="18"/>
              </w:rPr>
              <w:t xml:space="preserve"> Example of Imagery:</w:t>
            </w:r>
          </w:p>
        </w:tc>
        <w:tc>
          <w:tcPr>
            <w:tcW w:w="11610" w:type="dxa"/>
            <w:gridSpan w:val="3"/>
          </w:tcPr>
          <w:p w14:paraId="6F16E984" w14:textId="77777777" w:rsidR="001841C2" w:rsidRDefault="001841C2" w:rsidP="001841C2">
            <w:pPr>
              <w:rPr>
                <w:rFonts w:ascii="Comic Sans MS" w:hAnsi="Comic Sans MS"/>
                <w:sz w:val="18"/>
                <w:szCs w:val="18"/>
              </w:rPr>
            </w:pPr>
            <w:r>
              <w:rPr>
                <w:rFonts w:ascii="Comic Sans MS" w:hAnsi="Comic Sans MS"/>
                <w:sz w:val="18"/>
                <w:szCs w:val="18"/>
              </w:rPr>
              <w:t>Paragraph #:</w:t>
            </w:r>
            <w:r w:rsidR="00602CA1">
              <w:rPr>
                <w:rFonts w:ascii="Comic Sans MS" w:hAnsi="Comic Sans MS"/>
                <w:sz w:val="18"/>
                <w:szCs w:val="18"/>
              </w:rPr>
              <w:t xml:space="preserve"> 4</w:t>
            </w:r>
          </w:p>
          <w:p w14:paraId="5D0961B1" w14:textId="77777777" w:rsidR="001841C2" w:rsidRDefault="001841C2" w:rsidP="001841C2">
            <w:pPr>
              <w:rPr>
                <w:rFonts w:ascii="Comic Sans MS" w:hAnsi="Comic Sans MS"/>
                <w:sz w:val="18"/>
                <w:szCs w:val="18"/>
              </w:rPr>
            </w:pPr>
            <w:r>
              <w:rPr>
                <w:rFonts w:ascii="Comic Sans MS" w:hAnsi="Comic Sans MS"/>
                <w:sz w:val="18"/>
                <w:szCs w:val="18"/>
              </w:rPr>
              <w:t>First few words of sentence: “</w:t>
            </w:r>
            <w:r w:rsidR="00602CA1">
              <w:rPr>
                <w:rFonts w:ascii="Comic Sans MS" w:hAnsi="Comic Sans MS"/>
                <w:sz w:val="18"/>
                <w:szCs w:val="18"/>
              </w:rPr>
              <w:t>His room was as black as pitch with the thick darkness…”</w:t>
            </w:r>
          </w:p>
          <w:p w14:paraId="4BF59D24" w14:textId="77777777" w:rsidR="001841C2" w:rsidRDefault="001841C2" w:rsidP="001841C2">
            <w:pPr>
              <w:rPr>
                <w:rFonts w:ascii="Comic Sans MS" w:hAnsi="Comic Sans MS"/>
                <w:sz w:val="18"/>
                <w:szCs w:val="18"/>
              </w:rPr>
            </w:pPr>
            <w:r>
              <w:rPr>
                <w:rFonts w:ascii="Comic Sans MS" w:hAnsi="Comic Sans MS"/>
                <w:sz w:val="18"/>
                <w:szCs w:val="18"/>
              </w:rPr>
              <w:t>Sense:</w:t>
            </w:r>
            <w:r w:rsidR="00602CA1">
              <w:rPr>
                <w:rFonts w:ascii="Comic Sans MS" w:hAnsi="Comic Sans MS"/>
                <w:sz w:val="18"/>
                <w:szCs w:val="18"/>
              </w:rPr>
              <w:t xml:space="preserve"> Sight</w:t>
            </w:r>
          </w:p>
          <w:p w14:paraId="289A3FC0" w14:textId="77777777" w:rsidR="001841C2" w:rsidRPr="00FC24EE" w:rsidRDefault="001841C2" w:rsidP="001841C2">
            <w:pPr>
              <w:rPr>
                <w:rFonts w:ascii="Comic Sans MS" w:hAnsi="Comic Sans MS"/>
                <w:sz w:val="18"/>
                <w:szCs w:val="18"/>
              </w:rPr>
            </w:pPr>
            <w:r>
              <w:rPr>
                <w:rFonts w:ascii="Comic Sans MS" w:hAnsi="Comic Sans MS"/>
                <w:sz w:val="18"/>
                <w:szCs w:val="18"/>
              </w:rPr>
              <w:t>Literary Device:</w:t>
            </w:r>
            <w:r w:rsidR="00602CA1">
              <w:rPr>
                <w:rFonts w:ascii="Comic Sans MS" w:hAnsi="Comic Sans MS"/>
                <w:sz w:val="18"/>
                <w:szCs w:val="18"/>
              </w:rPr>
              <w:t xml:space="preserve"> Simile</w:t>
            </w:r>
          </w:p>
        </w:tc>
      </w:tr>
      <w:tr w:rsidR="00FC24EE" w14:paraId="019CDF56" w14:textId="77777777" w:rsidTr="00280060">
        <w:trPr>
          <w:trHeight w:val="720"/>
        </w:trPr>
        <w:tc>
          <w:tcPr>
            <w:tcW w:w="2970" w:type="dxa"/>
          </w:tcPr>
          <w:p w14:paraId="69696D4D" w14:textId="77777777" w:rsidR="00FC24EE" w:rsidRPr="00FC24EE" w:rsidRDefault="00FC24EE">
            <w:pPr>
              <w:rPr>
                <w:rFonts w:ascii="Comic Sans MS" w:hAnsi="Comic Sans MS"/>
                <w:sz w:val="18"/>
                <w:szCs w:val="18"/>
              </w:rPr>
            </w:pPr>
            <w:r>
              <w:rPr>
                <w:rFonts w:ascii="Comic Sans MS" w:hAnsi="Comic Sans MS"/>
                <w:sz w:val="18"/>
                <w:szCs w:val="18"/>
              </w:rPr>
              <w:t>3</w:t>
            </w:r>
            <w:r w:rsidRPr="00FC24EE">
              <w:rPr>
                <w:rFonts w:ascii="Comic Sans MS" w:hAnsi="Comic Sans MS"/>
                <w:sz w:val="18"/>
                <w:szCs w:val="18"/>
                <w:vertAlign w:val="superscript"/>
              </w:rPr>
              <w:t>rd</w:t>
            </w:r>
            <w:r>
              <w:rPr>
                <w:rFonts w:ascii="Comic Sans MS" w:hAnsi="Comic Sans MS"/>
                <w:sz w:val="18"/>
                <w:szCs w:val="18"/>
              </w:rPr>
              <w:t xml:space="preserve"> During Reading Prediction</w:t>
            </w:r>
            <w:r w:rsidR="00FD6EA3">
              <w:rPr>
                <w:rFonts w:ascii="Comic Sans MS" w:hAnsi="Comic Sans MS"/>
                <w:sz w:val="18"/>
                <w:szCs w:val="18"/>
              </w:rPr>
              <w:t>:</w:t>
            </w:r>
          </w:p>
        </w:tc>
        <w:tc>
          <w:tcPr>
            <w:tcW w:w="11610" w:type="dxa"/>
            <w:gridSpan w:val="3"/>
          </w:tcPr>
          <w:p w14:paraId="0C931518" w14:textId="77777777" w:rsidR="00FC24EE" w:rsidRPr="00FC24EE" w:rsidRDefault="00EB152A">
            <w:pPr>
              <w:rPr>
                <w:rFonts w:ascii="Comic Sans MS" w:hAnsi="Comic Sans MS"/>
                <w:sz w:val="18"/>
                <w:szCs w:val="18"/>
              </w:rPr>
            </w:pPr>
            <w:r>
              <w:rPr>
                <w:rFonts w:ascii="Comic Sans MS" w:hAnsi="Comic Sans MS"/>
                <w:sz w:val="18"/>
                <w:szCs w:val="18"/>
              </w:rPr>
              <w:t xml:space="preserve">I think the police will get suspicious of the narrator because he is turning pale and because of the ringing in his ears he will have a freak attack. </w:t>
            </w:r>
          </w:p>
        </w:tc>
      </w:tr>
      <w:tr w:rsidR="005F7880" w14:paraId="426FA88F" w14:textId="77777777" w:rsidTr="00280060">
        <w:trPr>
          <w:trHeight w:val="720"/>
        </w:trPr>
        <w:tc>
          <w:tcPr>
            <w:tcW w:w="2970" w:type="dxa"/>
          </w:tcPr>
          <w:p w14:paraId="7A30A0C2" w14:textId="77777777" w:rsidR="005F7880" w:rsidRDefault="005F7880" w:rsidP="005F7880">
            <w:pPr>
              <w:rPr>
                <w:rFonts w:ascii="Comic Sans MS" w:hAnsi="Comic Sans MS"/>
                <w:sz w:val="18"/>
                <w:szCs w:val="18"/>
              </w:rPr>
            </w:pPr>
            <w:r>
              <w:rPr>
                <w:rFonts w:ascii="Comic Sans MS" w:hAnsi="Comic Sans MS"/>
                <w:sz w:val="18"/>
                <w:szCs w:val="18"/>
              </w:rPr>
              <w:t>3</w:t>
            </w:r>
            <w:r w:rsidRPr="005F7880">
              <w:rPr>
                <w:rFonts w:ascii="Comic Sans MS" w:hAnsi="Comic Sans MS"/>
                <w:sz w:val="18"/>
                <w:szCs w:val="18"/>
                <w:vertAlign w:val="superscript"/>
              </w:rPr>
              <w:t>rd</w:t>
            </w:r>
            <w:r>
              <w:rPr>
                <w:rFonts w:ascii="Comic Sans MS" w:hAnsi="Comic Sans MS"/>
                <w:sz w:val="18"/>
                <w:szCs w:val="18"/>
              </w:rPr>
              <w:t xml:space="preserve"> Example of Imagery:</w:t>
            </w:r>
          </w:p>
        </w:tc>
        <w:tc>
          <w:tcPr>
            <w:tcW w:w="11610" w:type="dxa"/>
            <w:gridSpan w:val="3"/>
          </w:tcPr>
          <w:p w14:paraId="36942D5C" w14:textId="77777777" w:rsidR="001841C2" w:rsidRDefault="001841C2" w:rsidP="001841C2">
            <w:pPr>
              <w:rPr>
                <w:rFonts w:ascii="Comic Sans MS" w:hAnsi="Comic Sans MS"/>
                <w:sz w:val="18"/>
                <w:szCs w:val="18"/>
              </w:rPr>
            </w:pPr>
            <w:r>
              <w:rPr>
                <w:rFonts w:ascii="Comic Sans MS" w:hAnsi="Comic Sans MS"/>
                <w:sz w:val="18"/>
                <w:szCs w:val="18"/>
              </w:rPr>
              <w:t>Paragraph #:</w:t>
            </w:r>
            <w:r w:rsidR="003B776A">
              <w:rPr>
                <w:rFonts w:ascii="Comic Sans MS" w:hAnsi="Comic Sans MS"/>
                <w:sz w:val="18"/>
                <w:szCs w:val="18"/>
              </w:rPr>
              <w:t xml:space="preserve"> 10</w:t>
            </w:r>
          </w:p>
          <w:p w14:paraId="6D9D039A" w14:textId="77777777" w:rsidR="001841C2" w:rsidRDefault="001841C2" w:rsidP="001841C2">
            <w:pPr>
              <w:rPr>
                <w:rFonts w:ascii="Comic Sans MS" w:hAnsi="Comic Sans MS"/>
                <w:sz w:val="18"/>
                <w:szCs w:val="18"/>
              </w:rPr>
            </w:pPr>
            <w:r>
              <w:rPr>
                <w:rFonts w:ascii="Comic Sans MS" w:hAnsi="Comic Sans MS"/>
                <w:sz w:val="18"/>
                <w:szCs w:val="18"/>
              </w:rPr>
              <w:t>First few words of sentence: “</w:t>
            </w:r>
            <w:r w:rsidR="003B776A">
              <w:rPr>
                <w:rFonts w:ascii="Comic Sans MS" w:hAnsi="Comic Sans MS"/>
                <w:sz w:val="18"/>
                <w:szCs w:val="18"/>
              </w:rPr>
              <w:t>It increases my fury…”</w:t>
            </w:r>
          </w:p>
          <w:p w14:paraId="3BA01B57" w14:textId="77777777" w:rsidR="001841C2" w:rsidRDefault="001841C2" w:rsidP="001841C2">
            <w:pPr>
              <w:rPr>
                <w:rFonts w:ascii="Comic Sans MS" w:hAnsi="Comic Sans MS"/>
                <w:sz w:val="18"/>
                <w:szCs w:val="18"/>
              </w:rPr>
            </w:pPr>
            <w:r>
              <w:rPr>
                <w:rFonts w:ascii="Comic Sans MS" w:hAnsi="Comic Sans MS"/>
                <w:sz w:val="18"/>
                <w:szCs w:val="18"/>
              </w:rPr>
              <w:t>Sense:</w:t>
            </w:r>
            <w:r w:rsidR="003B776A">
              <w:rPr>
                <w:rFonts w:ascii="Comic Sans MS" w:hAnsi="Comic Sans MS"/>
                <w:sz w:val="18"/>
                <w:szCs w:val="18"/>
              </w:rPr>
              <w:t xml:space="preserve"> hear </w:t>
            </w:r>
          </w:p>
          <w:p w14:paraId="08459DC5" w14:textId="77777777" w:rsidR="005F7880" w:rsidRDefault="001841C2" w:rsidP="001841C2">
            <w:pPr>
              <w:rPr>
                <w:rFonts w:ascii="Comic Sans MS" w:hAnsi="Comic Sans MS"/>
                <w:sz w:val="18"/>
                <w:szCs w:val="18"/>
              </w:rPr>
            </w:pPr>
            <w:r>
              <w:rPr>
                <w:rFonts w:ascii="Comic Sans MS" w:hAnsi="Comic Sans MS"/>
                <w:sz w:val="18"/>
                <w:szCs w:val="18"/>
              </w:rPr>
              <w:t>Literary Device:</w:t>
            </w:r>
            <w:r w:rsidR="003B776A">
              <w:rPr>
                <w:rFonts w:ascii="Comic Sans MS" w:hAnsi="Comic Sans MS"/>
                <w:sz w:val="18"/>
                <w:szCs w:val="18"/>
              </w:rPr>
              <w:t xml:space="preserve"> simile</w:t>
            </w:r>
          </w:p>
          <w:p w14:paraId="71C234C7" w14:textId="77777777" w:rsidR="00064CF0" w:rsidRPr="00FC24EE" w:rsidRDefault="00064CF0" w:rsidP="001841C2">
            <w:pPr>
              <w:rPr>
                <w:rFonts w:ascii="Comic Sans MS" w:hAnsi="Comic Sans MS"/>
                <w:sz w:val="18"/>
                <w:szCs w:val="18"/>
              </w:rPr>
            </w:pPr>
          </w:p>
        </w:tc>
      </w:tr>
      <w:tr w:rsidR="00FD6EA3" w14:paraId="79C53B06" w14:textId="77777777" w:rsidTr="00280060">
        <w:trPr>
          <w:trHeight w:val="720"/>
        </w:trPr>
        <w:tc>
          <w:tcPr>
            <w:tcW w:w="2970" w:type="dxa"/>
          </w:tcPr>
          <w:p w14:paraId="50A24FF0" w14:textId="77777777" w:rsidR="00FD6EA3" w:rsidRPr="00FC24EE" w:rsidRDefault="00FD6EA3">
            <w:pPr>
              <w:rPr>
                <w:rFonts w:ascii="Comic Sans MS" w:hAnsi="Comic Sans MS"/>
                <w:sz w:val="18"/>
                <w:szCs w:val="18"/>
              </w:rPr>
            </w:pPr>
            <w:r>
              <w:rPr>
                <w:rFonts w:ascii="Comic Sans MS" w:hAnsi="Comic Sans MS"/>
                <w:sz w:val="18"/>
                <w:szCs w:val="18"/>
              </w:rPr>
              <w:t>I N</w:t>
            </w:r>
            <w:r w:rsidRPr="00FC24EE">
              <w:rPr>
                <w:rFonts w:ascii="Comic Sans MS" w:hAnsi="Comic Sans MS"/>
                <w:sz w:val="18"/>
                <w:szCs w:val="18"/>
              </w:rPr>
              <w:t xml:space="preserve">eed </w:t>
            </w:r>
            <w:r>
              <w:rPr>
                <w:rFonts w:ascii="Comic Sans MS" w:hAnsi="Comic Sans MS"/>
                <w:sz w:val="18"/>
                <w:szCs w:val="18"/>
              </w:rPr>
              <w:t>Clarification</w:t>
            </w:r>
            <w:r w:rsidRPr="00FC24EE">
              <w:rPr>
                <w:rFonts w:ascii="Comic Sans MS" w:hAnsi="Comic Sans MS"/>
                <w:sz w:val="18"/>
                <w:szCs w:val="18"/>
              </w:rPr>
              <w:t>:</w:t>
            </w:r>
          </w:p>
        </w:tc>
        <w:tc>
          <w:tcPr>
            <w:tcW w:w="11610" w:type="dxa"/>
            <w:gridSpan w:val="3"/>
          </w:tcPr>
          <w:p w14:paraId="7DE189CB" w14:textId="77777777" w:rsidR="00FD6EA3" w:rsidRDefault="00093470">
            <w:pPr>
              <w:rPr>
                <w:rFonts w:ascii="Comic Sans MS" w:hAnsi="Comic Sans MS"/>
                <w:sz w:val="18"/>
                <w:szCs w:val="18"/>
              </w:rPr>
            </w:pPr>
            <w:r>
              <w:rPr>
                <w:rFonts w:ascii="Comic Sans MS" w:hAnsi="Comic Sans MS"/>
                <w:sz w:val="18"/>
                <w:szCs w:val="18"/>
              </w:rPr>
              <w:t>What do the words vehemently and</w:t>
            </w:r>
            <w:r w:rsidR="00E3098E">
              <w:rPr>
                <w:rFonts w:ascii="Comic Sans MS" w:hAnsi="Comic Sans MS"/>
                <w:sz w:val="18"/>
                <w:szCs w:val="18"/>
              </w:rPr>
              <w:t xml:space="preserve"> </w:t>
            </w:r>
            <w:r w:rsidR="003F323B">
              <w:rPr>
                <w:rFonts w:ascii="Comic Sans MS" w:hAnsi="Comic Sans MS"/>
                <w:sz w:val="18"/>
                <w:szCs w:val="18"/>
              </w:rPr>
              <w:t>sagacity mean?</w:t>
            </w:r>
          </w:p>
          <w:p w14:paraId="50702842" w14:textId="77777777" w:rsidR="003F323B" w:rsidRPr="00FC24EE" w:rsidRDefault="003F323B">
            <w:pPr>
              <w:rPr>
                <w:rFonts w:ascii="Comic Sans MS" w:hAnsi="Comic Sans MS"/>
                <w:sz w:val="18"/>
                <w:szCs w:val="18"/>
              </w:rPr>
            </w:pPr>
          </w:p>
        </w:tc>
      </w:tr>
      <w:tr w:rsidR="004E637D" w14:paraId="51EE8339" w14:textId="77777777" w:rsidTr="00280060">
        <w:trPr>
          <w:trHeight w:val="720"/>
        </w:trPr>
        <w:tc>
          <w:tcPr>
            <w:tcW w:w="2970" w:type="dxa"/>
          </w:tcPr>
          <w:p w14:paraId="1E764739" w14:textId="77777777" w:rsidR="004E637D" w:rsidRPr="00FC24EE" w:rsidRDefault="004E637D">
            <w:pPr>
              <w:rPr>
                <w:rFonts w:ascii="Comic Sans MS" w:hAnsi="Comic Sans MS"/>
                <w:sz w:val="18"/>
                <w:szCs w:val="18"/>
              </w:rPr>
            </w:pPr>
            <w:r w:rsidRPr="00FC24EE">
              <w:rPr>
                <w:rFonts w:ascii="Comic Sans MS" w:hAnsi="Comic Sans MS"/>
                <w:sz w:val="18"/>
                <w:szCs w:val="18"/>
              </w:rPr>
              <w:lastRenderedPageBreak/>
              <w:t xml:space="preserve">My </w:t>
            </w:r>
            <w:r>
              <w:rPr>
                <w:rFonts w:ascii="Comic Sans MS" w:hAnsi="Comic Sans MS"/>
                <w:sz w:val="18"/>
                <w:szCs w:val="18"/>
              </w:rPr>
              <w:t>1</w:t>
            </w:r>
            <w:r w:rsidRPr="00FC24EE">
              <w:rPr>
                <w:rFonts w:ascii="Comic Sans MS" w:hAnsi="Comic Sans MS"/>
                <w:sz w:val="18"/>
                <w:szCs w:val="18"/>
                <w:vertAlign w:val="superscript"/>
              </w:rPr>
              <w:t>st</w:t>
            </w:r>
            <w:r>
              <w:rPr>
                <w:rFonts w:ascii="Comic Sans MS" w:hAnsi="Comic Sans MS"/>
                <w:sz w:val="18"/>
                <w:szCs w:val="18"/>
              </w:rPr>
              <w:t xml:space="preserve"> </w:t>
            </w:r>
            <w:r w:rsidRPr="00FC24EE">
              <w:rPr>
                <w:rFonts w:ascii="Comic Sans MS" w:hAnsi="Comic Sans MS"/>
                <w:sz w:val="18"/>
                <w:szCs w:val="18"/>
              </w:rPr>
              <w:t>HOT Question:</w:t>
            </w:r>
          </w:p>
        </w:tc>
        <w:tc>
          <w:tcPr>
            <w:tcW w:w="11610" w:type="dxa"/>
            <w:gridSpan w:val="3"/>
          </w:tcPr>
          <w:p w14:paraId="3A971ADE" w14:textId="77777777" w:rsidR="004E637D" w:rsidRPr="00FC24EE" w:rsidRDefault="004E637D" w:rsidP="0095564D">
            <w:pPr>
              <w:rPr>
                <w:rFonts w:ascii="Comic Sans MS" w:hAnsi="Comic Sans MS"/>
                <w:sz w:val="18"/>
                <w:szCs w:val="18"/>
              </w:rPr>
            </w:pPr>
            <w:r>
              <w:rPr>
                <w:rFonts w:ascii="Comic Sans MS" w:hAnsi="Comic Sans MS"/>
                <w:sz w:val="18"/>
                <w:szCs w:val="18"/>
              </w:rPr>
              <w:t>Based on the information presented in paragraph 10 on page 269, what was the author’s purpose of using the literary device imagery? Explain.</w:t>
            </w:r>
          </w:p>
        </w:tc>
      </w:tr>
      <w:tr w:rsidR="004E637D" w14:paraId="7BFB4226" w14:textId="77777777" w:rsidTr="00280060">
        <w:trPr>
          <w:trHeight w:val="720"/>
        </w:trPr>
        <w:tc>
          <w:tcPr>
            <w:tcW w:w="2970" w:type="dxa"/>
          </w:tcPr>
          <w:p w14:paraId="462D13F9" w14:textId="77777777" w:rsidR="004E637D" w:rsidRPr="00FC24EE" w:rsidRDefault="004E637D">
            <w:pPr>
              <w:rPr>
                <w:rFonts w:ascii="Comic Sans MS" w:hAnsi="Comic Sans MS"/>
                <w:sz w:val="18"/>
                <w:szCs w:val="18"/>
              </w:rPr>
            </w:pPr>
            <w:r>
              <w:rPr>
                <w:rFonts w:ascii="Comic Sans MS" w:hAnsi="Comic Sans MS"/>
                <w:sz w:val="18"/>
                <w:szCs w:val="18"/>
              </w:rPr>
              <w:t>My 2</w:t>
            </w:r>
            <w:r w:rsidRPr="00FC24EE">
              <w:rPr>
                <w:rFonts w:ascii="Comic Sans MS" w:hAnsi="Comic Sans MS"/>
                <w:sz w:val="18"/>
                <w:szCs w:val="18"/>
                <w:vertAlign w:val="superscript"/>
              </w:rPr>
              <w:t>nd</w:t>
            </w:r>
            <w:r>
              <w:rPr>
                <w:rFonts w:ascii="Comic Sans MS" w:hAnsi="Comic Sans MS"/>
                <w:sz w:val="18"/>
                <w:szCs w:val="18"/>
              </w:rPr>
              <w:t xml:space="preserve"> HOT Question:</w:t>
            </w:r>
          </w:p>
        </w:tc>
        <w:tc>
          <w:tcPr>
            <w:tcW w:w="11610" w:type="dxa"/>
            <w:gridSpan w:val="3"/>
          </w:tcPr>
          <w:p w14:paraId="4A64115F" w14:textId="77777777" w:rsidR="004E637D" w:rsidRPr="00FC24EE" w:rsidRDefault="004E637D" w:rsidP="0095564D">
            <w:pPr>
              <w:rPr>
                <w:rFonts w:ascii="Comic Sans MS" w:hAnsi="Comic Sans MS"/>
                <w:sz w:val="18"/>
                <w:szCs w:val="18"/>
              </w:rPr>
            </w:pPr>
            <w:r>
              <w:rPr>
                <w:rFonts w:ascii="Comic Sans MS" w:hAnsi="Comic Sans MS"/>
                <w:sz w:val="18"/>
                <w:szCs w:val="18"/>
              </w:rPr>
              <w:t xml:space="preserve">How is the </w:t>
            </w:r>
            <w:r w:rsidR="0095564D">
              <w:rPr>
                <w:rFonts w:ascii="Comic Sans MS" w:hAnsi="Comic Sans MS"/>
                <w:sz w:val="18"/>
                <w:szCs w:val="18"/>
              </w:rPr>
              <w:t>phrase</w:t>
            </w:r>
            <w:r>
              <w:rPr>
                <w:rFonts w:ascii="Comic Sans MS" w:hAnsi="Comic Sans MS"/>
                <w:sz w:val="18"/>
                <w:szCs w:val="18"/>
              </w:rPr>
              <w:t xml:space="preserve"> </w:t>
            </w:r>
            <w:r w:rsidR="001809C1">
              <w:rPr>
                <w:rFonts w:ascii="Comic Sans MS" w:hAnsi="Comic Sans MS"/>
                <w:sz w:val="18"/>
                <w:szCs w:val="18"/>
              </w:rPr>
              <w:t>“</w:t>
            </w:r>
            <w:r>
              <w:rPr>
                <w:rFonts w:ascii="Comic Sans MS" w:hAnsi="Comic Sans MS"/>
                <w:sz w:val="18"/>
                <w:szCs w:val="18"/>
              </w:rPr>
              <w:t xml:space="preserve">His room was as black as pitch with the thick </w:t>
            </w:r>
            <w:r w:rsidR="0095564D">
              <w:rPr>
                <w:rFonts w:ascii="Comic Sans MS" w:hAnsi="Comic Sans MS"/>
                <w:sz w:val="18"/>
                <w:szCs w:val="18"/>
              </w:rPr>
              <w:t>darkness”</w:t>
            </w:r>
            <w:r w:rsidR="001809C1">
              <w:rPr>
                <w:rFonts w:ascii="Comic Sans MS" w:hAnsi="Comic Sans MS"/>
                <w:sz w:val="18"/>
                <w:szCs w:val="18"/>
              </w:rPr>
              <w:t xml:space="preserve"> a form of imagery and which of the 5 senses does it activate?</w:t>
            </w:r>
          </w:p>
        </w:tc>
      </w:tr>
      <w:tr w:rsidR="004E637D" w14:paraId="152298EF" w14:textId="77777777" w:rsidTr="00280060">
        <w:trPr>
          <w:trHeight w:val="720"/>
        </w:trPr>
        <w:tc>
          <w:tcPr>
            <w:tcW w:w="2970" w:type="dxa"/>
          </w:tcPr>
          <w:p w14:paraId="7125A76F" w14:textId="77777777" w:rsidR="004E637D" w:rsidRDefault="004E637D">
            <w:pPr>
              <w:rPr>
                <w:rFonts w:ascii="Comic Sans MS" w:hAnsi="Comic Sans MS"/>
                <w:sz w:val="18"/>
                <w:szCs w:val="18"/>
              </w:rPr>
            </w:pPr>
            <w:r>
              <w:rPr>
                <w:rFonts w:ascii="Comic Sans MS" w:hAnsi="Comic Sans MS"/>
                <w:sz w:val="18"/>
                <w:szCs w:val="18"/>
              </w:rPr>
              <w:t>My 3</w:t>
            </w:r>
            <w:r w:rsidRPr="00FC24EE">
              <w:rPr>
                <w:rFonts w:ascii="Comic Sans MS" w:hAnsi="Comic Sans MS"/>
                <w:sz w:val="18"/>
                <w:szCs w:val="18"/>
                <w:vertAlign w:val="superscript"/>
              </w:rPr>
              <w:t>rd</w:t>
            </w:r>
            <w:r>
              <w:rPr>
                <w:rFonts w:ascii="Comic Sans MS" w:hAnsi="Comic Sans MS"/>
                <w:sz w:val="18"/>
                <w:szCs w:val="18"/>
              </w:rPr>
              <w:t xml:space="preserve"> HOT Question:</w:t>
            </w:r>
          </w:p>
        </w:tc>
        <w:tc>
          <w:tcPr>
            <w:tcW w:w="11610" w:type="dxa"/>
            <w:gridSpan w:val="3"/>
          </w:tcPr>
          <w:p w14:paraId="4C954270" w14:textId="77777777" w:rsidR="004E637D" w:rsidRPr="00FC24EE" w:rsidRDefault="0019302A">
            <w:pPr>
              <w:rPr>
                <w:rFonts w:ascii="Comic Sans MS" w:hAnsi="Comic Sans MS"/>
                <w:sz w:val="18"/>
                <w:szCs w:val="18"/>
              </w:rPr>
            </w:pPr>
            <w:r>
              <w:rPr>
                <w:rFonts w:ascii="Comic Sans MS" w:hAnsi="Comic Sans MS"/>
                <w:sz w:val="18"/>
                <w:szCs w:val="18"/>
              </w:rPr>
              <w:t>What was the purpose of the authors use of repetition in paragraph 4?</w:t>
            </w:r>
          </w:p>
        </w:tc>
      </w:tr>
      <w:tr w:rsidR="004E637D" w14:paraId="3A16431E" w14:textId="77777777" w:rsidTr="00280060">
        <w:trPr>
          <w:trHeight w:val="144"/>
        </w:trPr>
        <w:tc>
          <w:tcPr>
            <w:tcW w:w="14580" w:type="dxa"/>
            <w:gridSpan w:val="4"/>
            <w:shd w:val="clear" w:color="auto" w:fill="D9D9D9" w:themeFill="background1" w:themeFillShade="D9"/>
            <w:vAlign w:val="center"/>
          </w:tcPr>
          <w:p w14:paraId="6B51BEEC" w14:textId="77777777" w:rsidR="004E637D" w:rsidRPr="00FD6EA3" w:rsidRDefault="004E637D" w:rsidP="00FD6EA3">
            <w:pPr>
              <w:jc w:val="center"/>
              <w:rPr>
                <w:rFonts w:ascii="Comic Sans MS" w:hAnsi="Comic Sans MS"/>
                <w:b/>
                <w:sz w:val="18"/>
                <w:szCs w:val="18"/>
              </w:rPr>
            </w:pPr>
            <w:r w:rsidRPr="00FD6EA3">
              <w:rPr>
                <w:rFonts w:ascii="Comic Sans MS" w:hAnsi="Comic Sans MS"/>
                <w:b/>
                <w:sz w:val="18"/>
                <w:szCs w:val="18"/>
              </w:rPr>
              <w:t>AFTER READING</w:t>
            </w:r>
          </w:p>
        </w:tc>
      </w:tr>
      <w:tr w:rsidR="004E637D" w14:paraId="30ED6136" w14:textId="77777777" w:rsidTr="00280060">
        <w:trPr>
          <w:trHeight w:val="720"/>
        </w:trPr>
        <w:tc>
          <w:tcPr>
            <w:tcW w:w="2970" w:type="dxa"/>
          </w:tcPr>
          <w:p w14:paraId="0319B895" w14:textId="77777777" w:rsidR="004E637D" w:rsidRPr="00FC24EE" w:rsidRDefault="004E637D" w:rsidP="00280060">
            <w:pPr>
              <w:rPr>
                <w:rFonts w:ascii="Comic Sans MS" w:hAnsi="Comic Sans MS"/>
                <w:sz w:val="18"/>
                <w:szCs w:val="18"/>
              </w:rPr>
            </w:pPr>
            <w:r w:rsidRPr="00FC24EE">
              <w:rPr>
                <w:rFonts w:ascii="Comic Sans MS" w:hAnsi="Comic Sans MS"/>
                <w:sz w:val="18"/>
                <w:szCs w:val="18"/>
              </w:rPr>
              <w:t>Confirmed Prediction</w:t>
            </w:r>
            <w:r>
              <w:rPr>
                <w:rFonts w:ascii="Comic Sans MS" w:hAnsi="Comic Sans MS"/>
                <w:sz w:val="18"/>
                <w:szCs w:val="18"/>
              </w:rPr>
              <w:t>:</w:t>
            </w:r>
          </w:p>
        </w:tc>
        <w:tc>
          <w:tcPr>
            <w:tcW w:w="11610" w:type="dxa"/>
            <w:gridSpan w:val="3"/>
          </w:tcPr>
          <w:p w14:paraId="0CCAE813" w14:textId="77777777" w:rsidR="004E637D" w:rsidRDefault="004E637D" w:rsidP="00064CF0">
            <w:pPr>
              <w:rPr>
                <w:rFonts w:ascii="Comic Sans MS" w:hAnsi="Comic Sans MS"/>
                <w:sz w:val="18"/>
                <w:szCs w:val="18"/>
              </w:rPr>
            </w:pPr>
            <w:r>
              <w:rPr>
                <w:rFonts w:ascii="Comic Sans MS" w:hAnsi="Comic Sans MS"/>
                <w:sz w:val="18"/>
                <w:szCs w:val="18"/>
              </w:rPr>
              <w:t>Confirmed Prediction (Before, During #1, During #2, During #3):</w:t>
            </w:r>
          </w:p>
          <w:p w14:paraId="5F35E05E" w14:textId="77777777" w:rsidR="004E637D" w:rsidRPr="00FC24EE" w:rsidRDefault="004E637D" w:rsidP="00F81C53">
            <w:pPr>
              <w:rPr>
                <w:rFonts w:ascii="Comic Sans MS" w:hAnsi="Comic Sans MS"/>
                <w:sz w:val="18"/>
                <w:szCs w:val="18"/>
              </w:rPr>
            </w:pPr>
            <w:r>
              <w:rPr>
                <w:rFonts w:ascii="Comic Sans MS" w:hAnsi="Comic Sans MS"/>
                <w:sz w:val="18"/>
                <w:szCs w:val="18"/>
              </w:rPr>
              <w:t>Evidence to Confirm Prediction: My during reading #1 prediction was partially true because I predicted that he would go in every night to watch the old man. My final prediction was the police will get suspicious of the narrator which is partially true but the other way around.</w:t>
            </w:r>
          </w:p>
        </w:tc>
      </w:tr>
      <w:tr w:rsidR="004E637D" w14:paraId="65D22D1E" w14:textId="77777777" w:rsidTr="00280060">
        <w:trPr>
          <w:trHeight w:val="720"/>
        </w:trPr>
        <w:tc>
          <w:tcPr>
            <w:tcW w:w="2970" w:type="dxa"/>
          </w:tcPr>
          <w:p w14:paraId="1DB734D4" w14:textId="77777777" w:rsidR="004E637D" w:rsidRPr="00FC24EE" w:rsidRDefault="004E637D" w:rsidP="00280060">
            <w:pPr>
              <w:rPr>
                <w:rFonts w:ascii="Comic Sans MS" w:hAnsi="Comic Sans MS"/>
                <w:sz w:val="18"/>
                <w:szCs w:val="18"/>
              </w:rPr>
            </w:pPr>
            <w:r w:rsidRPr="00FC24EE">
              <w:rPr>
                <w:rFonts w:ascii="Comic Sans MS" w:hAnsi="Comic Sans MS"/>
                <w:sz w:val="18"/>
                <w:szCs w:val="18"/>
              </w:rPr>
              <w:t>Amendment to a Prediction</w:t>
            </w:r>
            <w:r>
              <w:rPr>
                <w:rFonts w:ascii="Comic Sans MS" w:hAnsi="Comic Sans MS"/>
                <w:sz w:val="18"/>
                <w:szCs w:val="18"/>
              </w:rPr>
              <w:t xml:space="preserve">: </w:t>
            </w:r>
          </w:p>
        </w:tc>
        <w:tc>
          <w:tcPr>
            <w:tcW w:w="11610" w:type="dxa"/>
            <w:gridSpan w:val="3"/>
          </w:tcPr>
          <w:p w14:paraId="18726530" w14:textId="77777777" w:rsidR="004E637D" w:rsidRDefault="004E637D" w:rsidP="00064CF0">
            <w:pPr>
              <w:rPr>
                <w:rFonts w:ascii="Comic Sans MS" w:hAnsi="Comic Sans MS"/>
                <w:sz w:val="18"/>
                <w:szCs w:val="18"/>
              </w:rPr>
            </w:pPr>
            <w:r>
              <w:rPr>
                <w:rFonts w:ascii="Comic Sans MS" w:hAnsi="Comic Sans MS"/>
                <w:sz w:val="18"/>
                <w:szCs w:val="18"/>
              </w:rPr>
              <w:t>Amendment to Prediction (Before, During #1, During #2, During #3):</w:t>
            </w:r>
          </w:p>
          <w:p w14:paraId="77A09071" w14:textId="77777777" w:rsidR="004E637D" w:rsidRPr="00FC24EE" w:rsidRDefault="004E637D" w:rsidP="00064CF0">
            <w:pPr>
              <w:rPr>
                <w:rFonts w:ascii="Comic Sans MS" w:hAnsi="Comic Sans MS"/>
                <w:sz w:val="18"/>
                <w:szCs w:val="18"/>
              </w:rPr>
            </w:pPr>
            <w:r>
              <w:rPr>
                <w:rFonts w:ascii="Comic Sans MS" w:hAnsi="Comic Sans MS"/>
                <w:sz w:val="18"/>
                <w:szCs w:val="18"/>
              </w:rPr>
              <w:t>Reason &amp; Evidence from Text</w:t>
            </w:r>
            <w:r w:rsidRPr="00FC24EE">
              <w:rPr>
                <w:rFonts w:ascii="Comic Sans MS" w:hAnsi="Comic Sans MS"/>
                <w:sz w:val="18"/>
                <w:szCs w:val="18"/>
              </w:rPr>
              <w:t>:</w:t>
            </w:r>
            <w:r>
              <w:rPr>
                <w:rFonts w:ascii="Comic Sans MS" w:hAnsi="Comic Sans MS"/>
                <w:sz w:val="18"/>
                <w:szCs w:val="18"/>
              </w:rPr>
              <w:t xml:space="preserve"> during reading #2 the old man instead of coming towards the light he will totally ignore the light and go back to sleep.</w:t>
            </w:r>
          </w:p>
        </w:tc>
      </w:tr>
      <w:tr w:rsidR="004E637D" w14:paraId="1368D8B2" w14:textId="77777777" w:rsidTr="00280060">
        <w:trPr>
          <w:trHeight w:val="720"/>
        </w:trPr>
        <w:tc>
          <w:tcPr>
            <w:tcW w:w="2970" w:type="dxa"/>
          </w:tcPr>
          <w:p w14:paraId="4B19D1A8" w14:textId="77777777" w:rsidR="004E637D" w:rsidRDefault="004E637D" w:rsidP="00064CF0">
            <w:pPr>
              <w:rPr>
                <w:rFonts w:ascii="Comic Sans MS" w:hAnsi="Comic Sans MS"/>
                <w:sz w:val="18"/>
                <w:szCs w:val="18"/>
              </w:rPr>
            </w:pPr>
            <w:r>
              <w:rPr>
                <w:rFonts w:ascii="Comic Sans MS" w:hAnsi="Comic Sans MS"/>
                <w:sz w:val="18"/>
                <w:szCs w:val="18"/>
              </w:rPr>
              <w:t>Answer I Received for Clarity:</w:t>
            </w:r>
          </w:p>
        </w:tc>
        <w:tc>
          <w:tcPr>
            <w:tcW w:w="11610" w:type="dxa"/>
            <w:gridSpan w:val="3"/>
          </w:tcPr>
          <w:p w14:paraId="388CFA3D" w14:textId="77777777" w:rsidR="004E637D" w:rsidRPr="00FC24EE" w:rsidRDefault="004E637D" w:rsidP="00064CF0">
            <w:pPr>
              <w:rPr>
                <w:rFonts w:ascii="Comic Sans MS" w:hAnsi="Comic Sans MS"/>
                <w:sz w:val="18"/>
                <w:szCs w:val="18"/>
              </w:rPr>
            </w:pPr>
            <w:r>
              <w:rPr>
                <w:rFonts w:ascii="Comic Sans MS" w:hAnsi="Comic Sans MS"/>
                <w:sz w:val="18"/>
                <w:szCs w:val="18"/>
              </w:rPr>
              <w:t xml:space="preserve">Sagacity means intelligence. Vehemently means raving or speaking loudly. </w:t>
            </w:r>
          </w:p>
        </w:tc>
      </w:tr>
      <w:tr w:rsidR="004E637D" w14:paraId="084DA320" w14:textId="77777777" w:rsidTr="00280060">
        <w:trPr>
          <w:trHeight w:val="720"/>
        </w:trPr>
        <w:tc>
          <w:tcPr>
            <w:tcW w:w="2970" w:type="dxa"/>
          </w:tcPr>
          <w:p w14:paraId="384DD2AC" w14:textId="77777777" w:rsidR="004E637D" w:rsidRPr="00FC24EE" w:rsidRDefault="004E637D" w:rsidP="00064CF0">
            <w:pPr>
              <w:rPr>
                <w:rFonts w:ascii="Comic Sans MS" w:hAnsi="Comic Sans MS"/>
                <w:sz w:val="18"/>
                <w:szCs w:val="18"/>
              </w:rPr>
            </w:pPr>
            <w:r>
              <w:rPr>
                <w:rFonts w:ascii="Comic Sans MS" w:hAnsi="Comic Sans MS"/>
                <w:sz w:val="18"/>
                <w:szCs w:val="18"/>
              </w:rPr>
              <w:t xml:space="preserve">Group </w:t>
            </w:r>
            <w:r w:rsidRPr="00FC24EE">
              <w:rPr>
                <w:rFonts w:ascii="Comic Sans MS" w:hAnsi="Comic Sans MS"/>
                <w:sz w:val="18"/>
                <w:szCs w:val="18"/>
              </w:rPr>
              <w:t>Answer to my</w:t>
            </w:r>
            <w:r>
              <w:rPr>
                <w:rFonts w:ascii="Comic Sans MS" w:hAnsi="Comic Sans MS"/>
                <w:sz w:val="18"/>
                <w:szCs w:val="18"/>
              </w:rPr>
              <w:t xml:space="preserve"> </w:t>
            </w:r>
            <w:r w:rsidRPr="00FC24EE">
              <w:rPr>
                <w:rFonts w:ascii="Comic Sans MS" w:hAnsi="Comic Sans MS"/>
                <w:sz w:val="18"/>
                <w:szCs w:val="18"/>
              </w:rPr>
              <w:t>HOT Question</w:t>
            </w:r>
            <w:r>
              <w:rPr>
                <w:rFonts w:ascii="Comic Sans MS" w:hAnsi="Comic Sans MS"/>
                <w:sz w:val="18"/>
                <w:szCs w:val="18"/>
              </w:rPr>
              <w:t xml:space="preserve"> #___</w:t>
            </w:r>
            <w:r w:rsidRPr="00FC24EE">
              <w:rPr>
                <w:rFonts w:ascii="Comic Sans MS" w:hAnsi="Comic Sans MS"/>
                <w:sz w:val="18"/>
                <w:szCs w:val="18"/>
              </w:rPr>
              <w:t>:</w:t>
            </w:r>
          </w:p>
        </w:tc>
        <w:tc>
          <w:tcPr>
            <w:tcW w:w="11610" w:type="dxa"/>
            <w:gridSpan w:val="3"/>
          </w:tcPr>
          <w:p w14:paraId="1C97D831" w14:textId="77777777" w:rsidR="004E637D" w:rsidRPr="00FC24EE" w:rsidRDefault="00DC3B98" w:rsidP="00DC3B98">
            <w:pPr>
              <w:rPr>
                <w:rFonts w:ascii="Comic Sans MS" w:hAnsi="Comic Sans MS"/>
                <w:sz w:val="18"/>
                <w:szCs w:val="18"/>
              </w:rPr>
            </w:pPr>
            <w:r>
              <w:rPr>
                <w:rFonts w:ascii="Comic Sans MS" w:hAnsi="Comic Sans MS"/>
                <w:sz w:val="18"/>
                <w:szCs w:val="18"/>
              </w:rPr>
              <w:t>It activates the senses see and hear. It is a form of imagery because it forms a mental picture in your mind.</w:t>
            </w:r>
          </w:p>
        </w:tc>
      </w:tr>
      <w:tr w:rsidR="004E637D" w14:paraId="6C9094D7" w14:textId="77777777" w:rsidTr="00280060">
        <w:trPr>
          <w:trHeight w:val="720"/>
        </w:trPr>
        <w:tc>
          <w:tcPr>
            <w:tcW w:w="2970" w:type="dxa"/>
          </w:tcPr>
          <w:p w14:paraId="2577B581" w14:textId="77777777" w:rsidR="004E637D" w:rsidRDefault="004E637D">
            <w:pPr>
              <w:rPr>
                <w:rFonts w:ascii="Comic Sans MS" w:hAnsi="Comic Sans MS"/>
                <w:sz w:val="18"/>
                <w:szCs w:val="18"/>
              </w:rPr>
            </w:pPr>
            <w:r>
              <w:rPr>
                <w:rFonts w:ascii="Comic Sans MS" w:hAnsi="Comic Sans MS"/>
                <w:sz w:val="18"/>
                <w:szCs w:val="18"/>
              </w:rPr>
              <w:t>Greatest Moment of Suspense:</w:t>
            </w:r>
          </w:p>
        </w:tc>
        <w:tc>
          <w:tcPr>
            <w:tcW w:w="11610" w:type="dxa"/>
            <w:gridSpan w:val="3"/>
          </w:tcPr>
          <w:p w14:paraId="7C7AD626" w14:textId="77777777" w:rsidR="004E637D" w:rsidRDefault="00E1759A" w:rsidP="00E1759A">
            <w:pPr>
              <w:rPr>
                <w:rFonts w:ascii="Comic Sans MS" w:hAnsi="Comic Sans MS"/>
                <w:sz w:val="18"/>
                <w:szCs w:val="18"/>
              </w:rPr>
            </w:pPr>
            <w:r>
              <w:rPr>
                <w:rFonts w:ascii="Comic Sans MS" w:hAnsi="Comic Sans MS"/>
                <w:sz w:val="18"/>
                <w:szCs w:val="18"/>
              </w:rPr>
              <w:t xml:space="preserve">Climax: </w:t>
            </w:r>
            <w:r w:rsidR="0095564D">
              <w:rPr>
                <w:rFonts w:ascii="Comic Sans MS" w:hAnsi="Comic Sans MS"/>
                <w:sz w:val="18"/>
                <w:szCs w:val="18"/>
              </w:rPr>
              <w:t>When he ripped up the floor boards</w:t>
            </w:r>
            <w:r>
              <w:rPr>
                <w:rFonts w:ascii="Comic Sans MS" w:hAnsi="Comic Sans MS"/>
                <w:sz w:val="18"/>
                <w:szCs w:val="18"/>
              </w:rPr>
              <w:t xml:space="preserve">. </w:t>
            </w:r>
          </w:p>
          <w:p w14:paraId="0F766A2A" w14:textId="77777777" w:rsidR="00E1759A" w:rsidRDefault="00E1759A" w:rsidP="00E1759A">
            <w:pPr>
              <w:rPr>
                <w:rFonts w:ascii="Comic Sans MS" w:hAnsi="Comic Sans MS"/>
                <w:sz w:val="18"/>
                <w:szCs w:val="18"/>
              </w:rPr>
            </w:pPr>
            <w:r>
              <w:rPr>
                <w:rFonts w:ascii="Comic Sans MS" w:hAnsi="Comic Sans MS"/>
                <w:sz w:val="18"/>
                <w:szCs w:val="18"/>
              </w:rPr>
              <w:t>Falling Action: When he pointed to the dead body.</w:t>
            </w:r>
          </w:p>
          <w:p w14:paraId="4CD3988F" w14:textId="77777777" w:rsidR="00E1759A" w:rsidRPr="00FC24EE" w:rsidRDefault="00E1759A" w:rsidP="00E1759A">
            <w:pPr>
              <w:rPr>
                <w:rFonts w:ascii="Comic Sans MS" w:hAnsi="Comic Sans MS"/>
                <w:sz w:val="18"/>
                <w:szCs w:val="18"/>
              </w:rPr>
            </w:pPr>
            <w:r>
              <w:rPr>
                <w:rFonts w:ascii="Comic Sans MS" w:hAnsi="Comic Sans MS"/>
                <w:sz w:val="18"/>
                <w:szCs w:val="18"/>
              </w:rPr>
              <w:t>Resolution: When he confessed to the police officers.</w:t>
            </w:r>
          </w:p>
        </w:tc>
      </w:tr>
      <w:tr w:rsidR="004E637D" w14:paraId="431A7365" w14:textId="77777777" w:rsidTr="00280060">
        <w:trPr>
          <w:trHeight w:val="720"/>
        </w:trPr>
        <w:tc>
          <w:tcPr>
            <w:tcW w:w="2970" w:type="dxa"/>
          </w:tcPr>
          <w:p w14:paraId="01AAF5B8" w14:textId="77777777" w:rsidR="004E637D" w:rsidRDefault="004E637D">
            <w:pPr>
              <w:rPr>
                <w:rFonts w:ascii="Comic Sans MS" w:hAnsi="Comic Sans MS"/>
                <w:sz w:val="18"/>
                <w:szCs w:val="18"/>
              </w:rPr>
            </w:pPr>
            <w:r>
              <w:rPr>
                <w:rFonts w:ascii="Comic Sans MS" w:hAnsi="Comic Sans MS"/>
                <w:sz w:val="18"/>
                <w:szCs w:val="18"/>
              </w:rPr>
              <w:t>Words I would use to describe mood:</w:t>
            </w:r>
          </w:p>
        </w:tc>
        <w:tc>
          <w:tcPr>
            <w:tcW w:w="11610" w:type="dxa"/>
            <w:gridSpan w:val="3"/>
          </w:tcPr>
          <w:p w14:paraId="16A13FD4" w14:textId="77777777" w:rsidR="004E637D" w:rsidRPr="00FC24EE" w:rsidRDefault="00FB1E1B">
            <w:pPr>
              <w:rPr>
                <w:rFonts w:ascii="Comic Sans MS" w:hAnsi="Comic Sans MS"/>
                <w:sz w:val="18"/>
                <w:szCs w:val="18"/>
              </w:rPr>
            </w:pPr>
            <w:r>
              <w:rPr>
                <w:rFonts w:ascii="Comic Sans MS" w:hAnsi="Comic Sans MS"/>
                <w:sz w:val="18"/>
                <w:szCs w:val="18"/>
              </w:rPr>
              <w:t xml:space="preserve">Creepy, suspenseful, scared, </w:t>
            </w:r>
          </w:p>
        </w:tc>
      </w:tr>
      <w:tr w:rsidR="004E637D" w14:paraId="39593F86" w14:textId="77777777" w:rsidTr="00280060">
        <w:trPr>
          <w:trHeight w:val="720"/>
        </w:trPr>
        <w:tc>
          <w:tcPr>
            <w:tcW w:w="2970" w:type="dxa"/>
          </w:tcPr>
          <w:p w14:paraId="68C9D031" w14:textId="77777777" w:rsidR="004E637D" w:rsidRDefault="004E637D">
            <w:pPr>
              <w:rPr>
                <w:rFonts w:ascii="Comic Sans MS" w:hAnsi="Comic Sans MS"/>
                <w:sz w:val="18"/>
                <w:szCs w:val="18"/>
              </w:rPr>
            </w:pPr>
            <w:r>
              <w:rPr>
                <w:rFonts w:ascii="Comic Sans MS" w:hAnsi="Comic Sans MS"/>
                <w:sz w:val="18"/>
                <w:szCs w:val="18"/>
              </w:rPr>
              <w:t>I Can Connect this Reading to…</w:t>
            </w:r>
          </w:p>
          <w:p w14:paraId="2144D439" w14:textId="77777777" w:rsidR="004E637D" w:rsidRPr="00FC24EE" w:rsidRDefault="004E637D">
            <w:pPr>
              <w:rPr>
                <w:rFonts w:ascii="Comic Sans MS" w:hAnsi="Comic Sans MS"/>
                <w:sz w:val="18"/>
                <w:szCs w:val="18"/>
              </w:rPr>
            </w:pPr>
            <w:r>
              <w:rPr>
                <w:rFonts w:ascii="Comic Sans MS" w:hAnsi="Comic Sans MS"/>
                <w:sz w:val="18"/>
                <w:szCs w:val="18"/>
              </w:rPr>
              <w:t>(self, text, world)</w:t>
            </w:r>
          </w:p>
        </w:tc>
        <w:tc>
          <w:tcPr>
            <w:tcW w:w="11610" w:type="dxa"/>
            <w:gridSpan w:val="3"/>
          </w:tcPr>
          <w:p w14:paraId="688E622D" w14:textId="77777777" w:rsidR="004E637D" w:rsidRPr="00FC24EE" w:rsidRDefault="0019302A">
            <w:pPr>
              <w:rPr>
                <w:rFonts w:ascii="Comic Sans MS" w:hAnsi="Comic Sans MS"/>
                <w:sz w:val="18"/>
                <w:szCs w:val="18"/>
              </w:rPr>
            </w:pPr>
            <w:r>
              <w:rPr>
                <w:rFonts w:ascii="Comic Sans MS" w:hAnsi="Comic Sans MS"/>
                <w:sz w:val="18"/>
                <w:szCs w:val="18"/>
              </w:rPr>
              <w:t>A murder story that happened a long time ago that I heard about on the news.</w:t>
            </w:r>
          </w:p>
        </w:tc>
      </w:tr>
      <w:tr w:rsidR="004E637D" w14:paraId="0CC07AA2" w14:textId="77777777" w:rsidTr="00280060">
        <w:trPr>
          <w:trHeight w:val="720"/>
        </w:trPr>
        <w:tc>
          <w:tcPr>
            <w:tcW w:w="2970" w:type="dxa"/>
          </w:tcPr>
          <w:p w14:paraId="2FE6D617" w14:textId="77777777" w:rsidR="004E637D" w:rsidRPr="00FC24EE" w:rsidRDefault="004E637D">
            <w:pPr>
              <w:rPr>
                <w:rFonts w:ascii="Comic Sans MS" w:hAnsi="Comic Sans MS"/>
                <w:sz w:val="18"/>
                <w:szCs w:val="18"/>
              </w:rPr>
            </w:pPr>
            <w:r w:rsidRPr="00FC24EE">
              <w:rPr>
                <w:rFonts w:ascii="Comic Sans MS" w:hAnsi="Comic Sans MS"/>
                <w:sz w:val="18"/>
                <w:szCs w:val="18"/>
              </w:rPr>
              <w:t>Summary of Today’s Reading and Discussion</w:t>
            </w:r>
          </w:p>
        </w:tc>
        <w:tc>
          <w:tcPr>
            <w:tcW w:w="11610" w:type="dxa"/>
            <w:gridSpan w:val="3"/>
          </w:tcPr>
          <w:p w14:paraId="45B00519" w14:textId="77777777" w:rsidR="00FB1E1B" w:rsidRPr="0019302A" w:rsidRDefault="0019302A" w:rsidP="00E37D0E">
            <w:pPr>
              <w:rPr>
                <w:rFonts w:ascii="Comic Sans MS" w:hAnsi="Comic Sans MS"/>
                <w:sz w:val="18"/>
                <w:szCs w:val="18"/>
              </w:rPr>
            </w:pPr>
            <w:r>
              <w:rPr>
                <w:rFonts w:ascii="Comic Sans MS" w:hAnsi="Comic Sans MS"/>
                <w:sz w:val="18"/>
                <w:szCs w:val="18"/>
              </w:rPr>
              <w:t>We answered the HOT questions as a group and as a class, and completed the rest of the worksheet.</w:t>
            </w:r>
          </w:p>
        </w:tc>
      </w:tr>
    </w:tbl>
    <w:p w14:paraId="4F2D5791" w14:textId="77777777" w:rsidR="00D1428F" w:rsidRDefault="00D1428F" w:rsidP="00E37D0E"/>
    <w:sectPr w:rsidR="00D1428F" w:rsidSect="00562C4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C82BD" w14:textId="77777777" w:rsidR="00FB1E1B" w:rsidRDefault="00FB1E1B" w:rsidP="00FC24EE">
      <w:pPr>
        <w:spacing w:after="0" w:line="240" w:lineRule="auto"/>
      </w:pPr>
      <w:r>
        <w:separator/>
      </w:r>
    </w:p>
  </w:endnote>
  <w:endnote w:type="continuationSeparator" w:id="0">
    <w:p w14:paraId="6C64AEC2" w14:textId="77777777" w:rsidR="00FB1E1B" w:rsidRDefault="00FB1E1B" w:rsidP="00FC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8E752" w14:textId="77777777" w:rsidR="00FB1E1B" w:rsidRDefault="00FB1E1B">
    <w:pPr>
      <w:pStyle w:val="Footer"/>
    </w:pPr>
    <w:r>
      <w:t>Created J.Nelson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530CB" w14:textId="77777777" w:rsidR="00FB1E1B" w:rsidRDefault="00FB1E1B" w:rsidP="00FC24EE">
      <w:pPr>
        <w:spacing w:after="0" w:line="240" w:lineRule="auto"/>
      </w:pPr>
      <w:r>
        <w:separator/>
      </w:r>
    </w:p>
  </w:footnote>
  <w:footnote w:type="continuationSeparator" w:id="0">
    <w:p w14:paraId="0DA457A9" w14:textId="77777777" w:rsidR="00FB1E1B" w:rsidRDefault="00FB1E1B" w:rsidP="00FC24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08D1" w14:textId="77777777" w:rsidR="00FB1E1B" w:rsidRPr="00FC24EE" w:rsidRDefault="00FB1E1B" w:rsidP="00FC24EE">
    <w:pPr>
      <w:pStyle w:val="Header"/>
      <w:jc w:val="center"/>
      <w:rPr>
        <w:rFonts w:ascii="Comic Sans MS" w:hAnsi="Comic Sans MS"/>
        <w:sz w:val="36"/>
        <w:szCs w:val="36"/>
      </w:rPr>
    </w:pPr>
    <w:r w:rsidRPr="00FC24EE">
      <w:rPr>
        <w:rFonts w:ascii="Comic Sans MS" w:hAnsi="Comic Sans MS"/>
        <w:sz w:val="36"/>
        <w:szCs w:val="36"/>
      </w:rPr>
      <w:t>Reciprocal Teaching Reading Chart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4A"/>
    <w:rsid w:val="00064CF0"/>
    <w:rsid w:val="000817F7"/>
    <w:rsid w:val="00093470"/>
    <w:rsid w:val="000D2CC6"/>
    <w:rsid w:val="001809C1"/>
    <w:rsid w:val="001841C2"/>
    <w:rsid w:val="0019302A"/>
    <w:rsid w:val="00260858"/>
    <w:rsid w:val="00280060"/>
    <w:rsid w:val="00381264"/>
    <w:rsid w:val="003B776A"/>
    <w:rsid w:val="003F323B"/>
    <w:rsid w:val="004E637D"/>
    <w:rsid w:val="004F4518"/>
    <w:rsid w:val="00562C4A"/>
    <w:rsid w:val="005B4CC7"/>
    <w:rsid w:val="005F7880"/>
    <w:rsid w:val="00602CA1"/>
    <w:rsid w:val="00705DB2"/>
    <w:rsid w:val="008213E4"/>
    <w:rsid w:val="008777A3"/>
    <w:rsid w:val="008B0D85"/>
    <w:rsid w:val="008E5B02"/>
    <w:rsid w:val="0095564D"/>
    <w:rsid w:val="00A107EC"/>
    <w:rsid w:val="00A813AB"/>
    <w:rsid w:val="00BA15A1"/>
    <w:rsid w:val="00C11389"/>
    <w:rsid w:val="00CC042C"/>
    <w:rsid w:val="00CC13C7"/>
    <w:rsid w:val="00CF1104"/>
    <w:rsid w:val="00D05096"/>
    <w:rsid w:val="00D1428F"/>
    <w:rsid w:val="00DC3B98"/>
    <w:rsid w:val="00E1759A"/>
    <w:rsid w:val="00E3098E"/>
    <w:rsid w:val="00E37D0E"/>
    <w:rsid w:val="00EB152A"/>
    <w:rsid w:val="00EB759F"/>
    <w:rsid w:val="00F0264E"/>
    <w:rsid w:val="00F67BA0"/>
    <w:rsid w:val="00F81C53"/>
    <w:rsid w:val="00F845BA"/>
    <w:rsid w:val="00FB1E1B"/>
    <w:rsid w:val="00FC0337"/>
    <w:rsid w:val="00FC24EE"/>
    <w:rsid w:val="00FD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A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EE"/>
  </w:style>
  <w:style w:type="paragraph" w:styleId="Footer">
    <w:name w:val="footer"/>
    <w:basedOn w:val="Normal"/>
    <w:link w:val="FooterChar"/>
    <w:uiPriority w:val="99"/>
    <w:unhideWhenUsed/>
    <w:rsid w:val="00FC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EE"/>
  </w:style>
  <w:style w:type="paragraph" w:styleId="Footer">
    <w:name w:val="footer"/>
    <w:basedOn w:val="Normal"/>
    <w:link w:val="FooterChar"/>
    <w:uiPriority w:val="99"/>
    <w:unhideWhenUsed/>
    <w:rsid w:val="00FC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Nelson</dc:creator>
  <cp:lastModifiedBy>JESSICA NELSON</cp:lastModifiedBy>
  <cp:revision>3</cp:revision>
  <dcterms:created xsi:type="dcterms:W3CDTF">2013-12-11T21:48:00Z</dcterms:created>
  <dcterms:modified xsi:type="dcterms:W3CDTF">2013-12-11T22:37:00Z</dcterms:modified>
</cp:coreProperties>
</file>